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266AB" w14:textId="4EF43824" w:rsidR="0041690F" w:rsidRPr="002D2939" w:rsidRDefault="0041690F" w:rsidP="008A0A57">
      <w:pPr>
        <w:jc w:val="both"/>
        <w:rPr>
          <w:rFonts w:ascii="Times New Roman" w:hAnsi="Times New Roman" w:cs="Times New Roman"/>
          <w:b/>
          <w:sz w:val="26"/>
          <w:szCs w:val="26"/>
          <w:u w:val="single"/>
        </w:rPr>
      </w:pPr>
      <w:r w:rsidRPr="002D2939">
        <w:rPr>
          <w:rFonts w:ascii="Times New Roman" w:hAnsi="Times New Roman" w:cs="Times New Roman"/>
          <w:b/>
          <w:sz w:val="26"/>
          <w:szCs w:val="26"/>
          <w:u w:val="single"/>
        </w:rPr>
        <w:t>C</w:t>
      </w:r>
      <w:r w:rsidR="00637837">
        <w:rPr>
          <w:rFonts w:ascii="Times New Roman" w:hAnsi="Times New Roman" w:cs="Times New Roman"/>
          <w:b/>
          <w:sz w:val="26"/>
          <w:szCs w:val="26"/>
          <w:u w:val="single"/>
        </w:rPr>
        <w:t>OALITION AGAINST PRIVATIZATION AND COOMERCIALIZATION OF EDUCATION(C</w:t>
      </w:r>
      <w:r w:rsidRPr="002D2939">
        <w:rPr>
          <w:rFonts w:ascii="Times New Roman" w:hAnsi="Times New Roman" w:cs="Times New Roman"/>
          <w:b/>
          <w:sz w:val="26"/>
          <w:szCs w:val="26"/>
          <w:u w:val="single"/>
        </w:rPr>
        <w:t>APCOE</w:t>
      </w:r>
      <w:r w:rsidR="00637837">
        <w:rPr>
          <w:rFonts w:ascii="Times New Roman" w:hAnsi="Times New Roman" w:cs="Times New Roman"/>
          <w:b/>
          <w:sz w:val="26"/>
          <w:szCs w:val="26"/>
          <w:u w:val="single"/>
        </w:rPr>
        <w:t>)</w:t>
      </w:r>
      <w:r w:rsidRPr="002D2939">
        <w:rPr>
          <w:rFonts w:ascii="Times New Roman" w:hAnsi="Times New Roman" w:cs="Times New Roman"/>
          <w:b/>
          <w:sz w:val="26"/>
          <w:szCs w:val="26"/>
          <w:u w:val="single"/>
        </w:rPr>
        <w:t xml:space="preserve"> COMMUNIQUE – AUGUST 2018.</w:t>
      </w:r>
    </w:p>
    <w:p w14:paraId="01297515" w14:textId="28F3C1A6" w:rsidR="0041690F" w:rsidRPr="002D2939" w:rsidRDefault="0041690F" w:rsidP="008A0A57">
      <w:pPr>
        <w:jc w:val="both"/>
        <w:rPr>
          <w:rFonts w:ascii="Times New Roman" w:hAnsi="Times New Roman" w:cs="Times New Roman"/>
          <w:b/>
          <w:sz w:val="26"/>
          <w:szCs w:val="26"/>
        </w:rPr>
      </w:pPr>
      <w:r w:rsidRPr="002D2939">
        <w:rPr>
          <w:rFonts w:ascii="Times New Roman" w:hAnsi="Times New Roman" w:cs="Times New Roman"/>
          <w:sz w:val="26"/>
          <w:szCs w:val="26"/>
        </w:rPr>
        <w:t>We the Education Unions in Ghana affiliated to Education International namely GNAT, NAGRAT, TEWU and CSOs</w:t>
      </w:r>
      <w:r w:rsidR="002D2939">
        <w:rPr>
          <w:rFonts w:ascii="Times New Roman" w:hAnsi="Times New Roman" w:cs="Times New Roman"/>
          <w:sz w:val="26"/>
          <w:szCs w:val="26"/>
        </w:rPr>
        <w:t xml:space="preserve"> in education</w:t>
      </w:r>
      <w:r w:rsidRPr="002D2939">
        <w:rPr>
          <w:rFonts w:ascii="Times New Roman" w:hAnsi="Times New Roman" w:cs="Times New Roman"/>
          <w:sz w:val="26"/>
          <w:szCs w:val="26"/>
        </w:rPr>
        <w:t>, having met on the 30</w:t>
      </w:r>
      <w:r w:rsidRPr="002D2939">
        <w:rPr>
          <w:rFonts w:ascii="Times New Roman" w:hAnsi="Times New Roman" w:cs="Times New Roman"/>
          <w:sz w:val="26"/>
          <w:szCs w:val="26"/>
          <w:vertAlign w:val="superscript"/>
        </w:rPr>
        <w:t>th</w:t>
      </w:r>
      <w:r w:rsidRPr="002D2939">
        <w:rPr>
          <w:rFonts w:ascii="Times New Roman" w:hAnsi="Times New Roman" w:cs="Times New Roman"/>
          <w:sz w:val="26"/>
          <w:szCs w:val="26"/>
        </w:rPr>
        <w:t xml:space="preserve"> of August, 2018 to review our </w:t>
      </w:r>
      <w:r w:rsidRPr="002D2939">
        <w:rPr>
          <w:rFonts w:ascii="Times New Roman" w:hAnsi="Times New Roman" w:cs="Times New Roman"/>
          <w:b/>
          <w:sz w:val="26"/>
          <w:szCs w:val="26"/>
        </w:rPr>
        <w:t xml:space="preserve">Campaign Against the </w:t>
      </w:r>
      <w:bookmarkStart w:id="0" w:name="_GoBack"/>
      <w:bookmarkEnd w:id="0"/>
      <w:r w:rsidRPr="002D2939">
        <w:rPr>
          <w:rFonts w:ascii="Times New Roman" w:hAnsi="Times New Roman" w:cs="Times New Roman"/>
          <w:b/>
          <w:sz w:val="26"/>
          <w:szCs w:val="26"/>
        </w:rPr>
        <w:t>Privatisation and Commercialization of Education in Ghana;</w:t>
      </w:r>
    </w:p>
    <w:p w14:paraId="2E7D5AA1" w14:textId="77777777" w:rsidR="0041690F" w:rsidRPr="002D2939" w:rsidRDefault="0041690F" w:rsidP="008A0A57">
      <w:pPr>
        <w:jc w:val="both"/>
        <w:rPr>
          <w:rFonts w:ascii="Times New Roman" w:hAnsi="Times New Roman" w:cs="Times New Roman"/>
          <w:sz w:val="26"/>
          <w:szCs w:val="26"/>
        </w:rPr>
      </w:pPr>
      <w:r w:rsidRPr="002D2939">
        <w:rPr>
          <w:rFonts w:ascii="Times New Roman" w:hAnsi="Times New Roman" w:cs="Times New Roman"/>
          <w:sz w:val="26"/>
          <w:szCs w:val="26"/>
        </w:rPr>
        <w:t>Having thoughtfully reviewed the outcome of the field survey and cognisant of article 25.1 (a) of Ghana’s constitution which calls for the basic education for all;</w:t>
      </w:r>
    </w:p>
    <w:p w14:paraId="1A0AAE94" w14:textId="77777777" w:rsidR="0041690F" w:rsidRPr="002D2939" w:rsidRDefault="0041690F" w:rsidP="008A0A57">
      <w:pPr>
        <w:jc w:val="both"/>
        <w:rPr>
          <w:rFonts w:ascii="Times New Roman" w:hAnsi="Times New Roman" w:cs="Times New Roman"/>
          <w:sz w:val="26"/>
          <w:szCs w:val="26"/>
        </w:rPr>
      </w:pPr>
      <w:r w:rsidRPr="002D2939">
        <w:rPr>
          <w:rFonts w:ascii="Times New Roman" w:hAnsi="Times New Roman" w:cs="Times New Roman"/>
          <w:sz w:val="26"/>
          <w:szCs w:val="26"/>
        </w:rPr>
        <w:t>Noting also that Ghana has signed onto international conventions such as the Sustainable Development Goals, goal 4 of which calls for inclusive and equitable quality free education for all and promote lifelong learning opportunities for all;</w:t>
      </w:r>
    </w:p>
    <w:p w14:paraId="26D82BD0" w14:textId="403D2D5B" w:rsidR="0041690F" w:rsidRPr="002D2939" w:rsidRDefault="0041690F" w:rsidP="008A0A57">
      <w:pPr>
        <w:jc w:val="both"/>
        <w:rPr>
          <w:rFonts w:ascii="Times New Roman" w:hAnsi="Times New Roman" w:cs="Times New Roman"/>
          <w:sz w:val="26"/>
          <w:szCs w:val="26"/>
        </w:rPr>
      </w:pPr>
      <w:r w:rsidRPr="002D2939">
        <w:rPr>
          <w:rFonts w:ascii="Times New Roman" w:hAnsi="Times New Roman" w:cs="Times New Roman"/>
          <w:sz w:val="26"/>
          <w:szCs w:val="26"/>
        </w:rPr>
        <w:t xml:space="preserve">Express deep concern regarding the reported establishment of a new global fund for education – the </w:t>
      </w:r>
      <w:r w:rsidRPr="002D2939">
        <w:rPr>
          <w:rFonts w:ascii="Times New Roman" w:hAnsi="Times New Roman" w:cs="Times New Roman"/>
          <w:b/>
          <w:sz w:val="26"/>
          <w:szCs w:val="26"/>
        </w:rPr>
        <w:t xml:space="preserve">Education Outcome Fund (EOF) for Africa and Middle East. </w:t>
      </w:r>
      <w:r w:rsidRPr="002D2939">
        <w:rPr>
          <w:rFonts w:ascii="Times New Roman" w:hAnsi="Times New Roman" w:cs="Times New Roman"/>
          <w:sz w:val="26"/>
          <w:szCs w:val="26"/>
        </w:rPr>
        <w:t>We note</w:t>
      </w:r>
      <w:r w:rsidR="005651E0">
        <w:rPr>
          <w:rFonts w:ascii="Times New Roman" w:hAnsi="Times New Roman" w:cs="Times New Roman"/>
          <w:sz w:val="26"/>
          <w:szCs w:val="26"/>
        </w:rPr>
        <w:t xml:space="preserve"> with trepidation</w:t>
      </w:r>
      <w:r w:rsidRPr="002D2939">
        <w:rPr>
          <w:rFonts w:ascii="Times New Roman" w:hAnsi="Times New Roman" w:cs="Times New Roman"/>
          <w:sz w:val="26"/>
          <w:szCs w:val="26"/>
        </w:rPr>
        <w:t xml:space="preserve"> that Ghana is listed as a potential target country of this fund.</w:t>
      </w:r>
    </w:p>
    <w:p w14:paraId="4E1583B2" w14:textId="77777777" w:rsidR="0041690F" w:rsidRPr="002D2939" w:rsidRDefault="0041690F" w:rsidP="008A0A57">
      <w:pPr>
        <w:jc w:val="both"/>
        <w:rPr>
          <w:rFonts w:ascii="Times New Roman" w:hAnsi="Times New Roman" w:cs="Times New Roman"/>
          <w:sz w:val="26"/>
          <w:szCs w:val="26"/>
        </w:rPr>
      </w:pPr>
      <w:r w:rsidRPr="002D2939">
        <w:rPr>
          <w:rFonts w:ascii="Times New Roman" w:hAnsi="Times New Roman" w:cs="Times New Roman"/>
          <w:sz w:val="26"/>
          <w:szCs w:val="26"/>
        </w:rPr>
        <w:t>We are alarmed to learn that the focus of this fund will be on non-state actors. This will contribute to the commercialization and commodification of education and legitimise profit making in the provision of education and weaken efforts to strengthen and expand the provision of inclusive and equitable quality free education for all consistent with sustainable Development Goal 4.</w:t>
      </w:r>
    </w:p>
    <w:p w14:paraId="2A6A1D8B" w14:textId="77777777" w:rsidR="0041690F" w:rsidRPr="002D2939" w:rsidRDefault="0041690F" w:rsidP="008A0A57">
      <w:pPr>
        <w:jc w:val="both"/>
        <w:rPr>
          <w:rFonts w:ascii="Times New Roman" w:hAnsi="Times New Roman" w:cs="Times New Roman"/>
          <w:sz w:val="26"/>
          <w:szCs w:val="26"/>
        </w:rPr>
      </w:pPr>
      <w:r w:rsidRPr="002D2939">
        <w:rPr>
          <w:rFonts w:ascii="Times New Roman" w:hAnsi="Times New Roman" w:cs="Times New Roman"/>
          <w:sz w:val="26"/>
          <w:szCs w:val="26"/>
        </w:rPr>
        <w:t>Given the scarcity of resources, it is deplorable that EOF intends to transfer tax-payer funds intended for the well-being of children to private investors who seek to profit from education.</w:t>
      </w:r>
    </w:p>
    <w:p w14:paraId="43FC1F6F" w14:textId="1B452A29" w:rsidR="0041690F" w:rsidRPr="002D2939" w:rsidRDefault="0041690F" w:rsidP="008A0A57">
      <w:pPr>
        <w:jc w:val="both"/>
        <w:rPr>
          <w:rFonts w:ascii="Times New Roman" w:hAnsi="Times New Roman" w:cs="Times New Roman"/>
          <w:sz w:val="26"/>
          <w:szCs w:val="26"/>
        </w:rPr>
      </w:pPr>
      <w:r w:rsidRPr="002D2939">
        <w:rPr>
          <w:rFonts w:ascii="Times New Roman" w:hAnsi="Times New Roman" w:cs="Times New Roman"/>
          <w:sz w:val="26"/>
          <w:szCs w:val="26"/>
        </w:rPr>
        <w:t>EOF</w:t>
      </w:r>
      <w:r w:rsidR="008A0A57" w:rsidRPr="002D2939">
        <w:rPr>
          <w:rFonts w:ascii="Times New Roman" w:hAnsi="Times New Roman" w:cs="Times New Roman"/>
          <w:sz w:val="26"/>
          <w:szCs w:val="26"/>
        </w:rPr>
        <w:t>’s</w:t>
      </w:r>
      <w:r w:rsidRPr="002D2939">
        <w:rPr>
          <w:rFonts w:ascii="Times New Roman" w:hAnsi="Times New Roman" w:cs="Times New Roman"/>
          <w:sz w:val="26"/>
          <w:szCs w:val="26"/>
        </w:rPr>
        <w:t xml:space="preserve"> promotion of schooling models including charter schools/PPPs and fee charging, so called ‘low-cost’, private schools ignores the growing body of evidence which shows that privatisation does not improve access to education nor improve outcomes in education but rather deepens inequality and segregation denying the right of all children to quality education.</w:t>
      </w:r>
    </w:p>
    <w:p w14:paraId="3A4EB92B" w14:textId="77777777" w:rsidR="0041690F" w:rsidRPr="002D2939" w:rsidRDefault="0041690F" w:rsidP="008A0A57">
      <w:pPr>
        <w:jc w:val="both"/>
        <w:rPr>
          <w:rFonts w:ascii="Times New Roman" w:hAnsi="Times New Roman" w:cs="Times New Roman"/>
          <w:sz w:val="26"/>
          <w:szCs w:val="26"/>
        </w:rPr>
      </w:pPr>
      <w:r w:rsidRPr="002D2939">
        <w:rPr>
          <w:rFonts w:ascii="Times New Roman" w:hAnsi="Times New Roman" w:cs="Times New Roman"/>
          <w:sz w:val="26"/>
          <w:szCs w:val="26"/>
        </w:rPr>
        <w:t>KG, Primary and JHS education is the foundation of our educational system and government must fund education at this level to give equal opportunities to every Ghanaian child.</w:t>
      </w:r>
    </w:p>
    <w:p w14:paraId="79228A46" w14:textId="4F567993" w:rsidR="0041690F" w:rsidRPr="002D2939" w:rsidRDefault="0041690F" w:rsidP="008A0A57">
      <w:pPr>
        <w:jc w:val="both"/>
        <w:rPr>
          <w:rFonts w:ascii="Times New Roman" w:hAnsi="Times New Roman" w:cs="Times New Roman"/>
          <w:sz w:val="26"/>
          <w:szCs w:val="26"/>
        </w:rPr>
      </w:pPr>
      <w:r w:rsidRPr="002D2939">
        <w:rPr>
          <w:rFonts w:ascii="Times New Roman" w:hAnsi="Times New Roman" w:cs="Times New Roman"/>
          <w:sz w:val="26"/>
          <w:szCs w:val="26"/>
        </w:rPr>
        <w:t>This is to ensure that the educational system of Ghana has a very strong foundation. This responsibility must not be left in the hands of the private entrepreneur. Just as how the state is finding money for the free SHS, the lower level of our educational system must be well resource to provide free quality KG, Primary and JHS education.</w:t>
      </w:r>
    </w:p>
    <w:p w14:paraId="3D1F8F99" w14:textId="46582D4B" w:rsidR="0041690F" w:rsidRPr="002D2939" w:rsidRDefault="00637837" w:rsidP="008A0A57">
      <w:pPr>
        <w:jc w:val="both"/>
        <w:rPr>
          <w:rFonts w:ascii="Times New Roman" w:hAnsi="Times New Roman" w:cs="Times New Roman"/>
          <w:sz w:val="26"/>
          <w:szCs w:val="26"/>
        </w:rPr>
      </w:pPr>
      <w:r>
        <w:rPr>
          <w:rFonts w:ascii="Times New Roman" w:hAnsi="Times New Roman" w:cs="Times New Roman"/>
          <w:sz w:val="26"/>
          <w:szCs w:val="26"/>
        </w:rPr>
        <w:lastRenderedPageBreak/>
        <w:t xml:space="preserve">Accelerating </w:t>
      </w:r>
      <w:r w:rsidRPr="002D2939">
        <w:rPr>
          <w:rFonts w:ascii="Times New Roman" w:hAnsi="Times New Roman" w:cs="Times New Roman"/>
          <w:sz w:val="26"/>
          <w:szCs w:val="26"/>
        </w:rPr>
        <w:t>private</w:t>
      </w:r>
      <w:r w:rsidR="0041690F" w:rsidRPr="002D2939">
        <w:rPr>
          <w:rFonts w:ascii="Times New Roman" w:hAnsi="Times New Roman" w:cs="Times New Roman"/>
          <w:sz w:val="26"/>
          <w:szCs w:val="26"/>
        </w:rPr>
        <w:t xml:space="preserve"> participation in the basic education is a clear indication of the state neglecting her core duties.</w:t>
      </w:r>
    </w:p>
    <w:p w14:paraId="7ED4B745" w14:textId="77777777" w:rsidR="0041690F" w:rsidRPr="002D2939" w:rsidRDefault="0041690F" w:rsidP="008A0A57">
      <w:pPr>
        <w:pStyle w:val="ListParagraph"/>
        <w:numPr>
          <w:ilvl w:val="0"/>
          <w:numId w:val="1"/>
        </w:numPr>
        <w:jc w:val="both"/>
        <w:rPr>
          <w:rFonts w:ascii="Times New Roman" w:hAnsi="Times New Roman" w:cs="Times New Roman"/>
          <w:sz w:val="26"/>
          <w:szCs w:val="26"/>
        </w:rPr>
      </w:pPr>
      <w:r w:rsidRPr="002D2939">
        <w:rPr>
          <w:rFonts w:ascii="Times New Roman" w:hAnsi="Times New Roman" w:cs="Times New Roman"/>
          <w:sz w:val="26"/>
          <w:szCs w:val="26"/>
        </w:rPr>
        <w:t>We call on the government of Ghana and the international community to demonstrate their commitment to SDG4.</w:t>
      </w:r>
    </w:p>
    <w:p w14:paraId="4187D857" w14:textId="2AF06950" w:rsidR="0041690F" w:rsidRPr="002D2939" w:rsidRDefault="00637837" w:rsidP="00637837">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We call for public ownership of education as p</w:t>
      </w:r>
      <w:r w:rsidR="0041690F" w:rsidRPr="002D2939">
        <w:rPr>
          <w:rFonts w:ascii="Times New Roman" w:hAnsi="Times New Roman" w:cs="Times New Roman"/>
          <w:sz w:val="26"/>
          <w:szCs w:val="26"/>
        </w:rPr>
        <w:t>rivatization and commercialization will lead to the alienation of children from their cultural roots.</w:t>
      </w:r>
    </w:p>
    <w:p w14:paraId="13834844" w14:textId="77777777" w:rsidR="0041690F" w:rsidRPr="002D2939" w:rsidRDefault="0041690F" w:rsidP="008A0A57">
      <w:pPr>
        <w:pStyle w:val="ListParagraph"/>
        <w:numPr>
          <w:ilvl w:val="0"/>
          <w:numId w:val="1"/>
        </w:numPr>
        <w:jc w:val="both"/>
        <w:rPr>
          <w:rFonts w:ascii="Times New Roman" w:hAnsi="Times New Roman" w:cs="Times New Roman"/>
          <w:sz w:val="26"/>
          <w:szCs w:val="26"/>
        </w:rPr>
      </w:pPr>
      <w:r w:rsidRPr="002D2939">
        <w:rPr>
          <w:rFonts w:ascii="Times New Roman" w:hAnsi="Times New Roman" w:cs="Times New Roman"/>
          <w:sz w:val="26"/>
          <w:szCs w:val="26"/>
        </w:rPr>
        <w:t>We call on all stake-holders, the media, traditional leaders, opinion leaders and religious leaders to form alliance with us to fight this social cancer.</w:t>
      </w:r>
    </w:p>
    <w:p w14:paraId="2E781732" w14:textId="6D9A0A9A" w:rsidR="0041690F" w:rsidRPr="002D2939" w:rsidRDefault="0041690F" w:rsidP="008A0A57">
      <w:pPr>
        <w:jc w:val="both"/>
        <w:rPr>
          <w:rFonts w:ascii="Times New Roman" w:hAnsi="Times New Roman" w:cs="Times New Roman"/>
          <w:sz w:val="26"/>
          <w:szCs w:val="26"/>
        </w:rPr>
      </w:pPr>
      <w:r w:rsidRPr="002D2939">
        <w:rPr>
          <w:rFonts w:ascii="Times New Roman" w:hAnsi="Times New Roman" w:cs="Times New Roman"/>
          <w:sz w:val="26"/>
          <w:szCs w:val="26"/>
        </w:rPr>
        <w:t>The government of Ghana should rise to its responsibilities and take t</w:t>
      </w:r>
      <w:r w:rsidR="006B0768" w:rsidRPr="002D2939">
        <w:rPr>
          <w:rFonts w:ascii="Times New Roman" w:hAnsi="Times New Roman" w:cs="Times New Roman"/>
          <w:sz w:val="26"/>
          <w:szCs w:val="26"/>
        </w:rPr>
        <w:t>he lead, using every legitimate</w:t>
      </w:r>
      <w:r w:rsidRPr="002D2939">
        <w:rPr>
          <w:rFonts w:ascii="Times New Roman" w:hAnsi="Times New Roman" w:cs="Times New Roman"/>
          <w:sz w:val="26"/>
          <w:szCs w:val="26"/>
        </w:rPr>
        <w:t xml:space="preserve"> means, including reclaiming of school lands to expand the provision of access to education by expanding school infrastructure. Government should also use administrative fiat to acquire other lands necessary to provide educat</w:t>
      </w:r>
      <w:r w:rsidR="00DC1B9D" w:rsidRPr="002D2939">
        <w:rPr>
          <w:rFonts w:ascii="Times New Roman" w:hAnsi="Times New Roman" w:cs="Times New Roman"/>
          <w:sz w:val="26"/>
          <w:szCs w:val="26"/>
        </w:rPr>
        <w:t>ional infrastructure whilst MMDA</w:t>
      </w:r>
      <w:r w:rsidR="006B0768" w:rsidRPr="002D2939">
        <w:rPr>
          <w:rFonts w:ascii="Times New Roman" w:hAnsi="Times New Roman" w:cs="Times New Roman"/>
          <w:sz w:val="26"/>
          <w:szCs w:val="26"/>
        </w:rPr>
        <w:t xml:space="preserve">s </w:t>
      </w:r>
      <w:r w:rsidRPr="002D2939">
        <w:rPr>
          <w:rFonts w:ascii="Times New Roman" w:hAnsi="Times New Roman" w:cs="Times New Roman"/>
          <w:sz w:val="26"/>
          <w:szCs w:val="26"/>
        </w:rPr>
        <w:t>protect areas earmarked for schools in newly developing communities.</w:t>
      </w:r>
    </w:p>
    <w:p w14:paraId="501E9F5F" w14:textId="45580C04" w:rsidR="0041690F" w:rsidRPr="002D2939" w:rsidRDefault="0041690F" w:rsidP="008A0A57">
      <w:pPr>
        <w:jc w:val="both"/>
        <w:rPr>
          <w:rFonts w:ascii="Times New Roman" w:hAnsi="Times New Roman" w:cs="Times New Roman"/>
          <w:sz w:val="26"/>
          <w:szCs w:val="26"/>
        </w:rPr>
      </w:pPr>
      <w:r w:rsidRPr="002D2939">
        <w:rPr>
          <w:rFonts w:ascii="Times New Roman" w:hAnsi="Times New Roman" w:cs="Times New Roman"/>
          <w:sz w:val="26"/>
          <w:szCs w:val="26"/>
        </w:rPr>
        <w:t>Education Unions and CSOs in education in Ghana call on the government to wean itself from donor funding and its concomitant conditionalities. It should operationalize the “Ghana Beyond Aid” mantra by plugging the loop</w:t>
      </w:r>
      <w:r w:rsidR="00B477BA" w:rsidRPr="002D2939">
        <w:rPr>
          <w:rFonts w:ascii="Times New Roman" w:hAnsi="Times New Roman" w:cs="Times New Roman"/>
          <w:sz w:val="26"/>
          <w:szCs w:val="26"/>
        </w:rPr>
        <w:t>-</w:t>
      </w:r>
      <w:r w:rsidRPr="002D2939">
        <w:rPr>
          <w:rFonts w:ascii="Times New Roman" w:hAnsi="Times New Roman" w:cs="Times New Roman"/>
          <w:sz w:val="26"/>
          <w:szCs w:val="26"/>
        </w:rPr>
        <w:t>holes in tax mobilisation, elimi</w:t>
      </w:r>
      <w:r w:rsidR="00B477BA" w:rsidRPr="002D2939">
        <w:rPr>
          <w:rFonts w:ascii="Times New Roman" w:hAnsi="Times New Roman" w:cs="Times New Roman"/>
          <w:sz w:val="26"/>
          <w:szCs w:val="26"/>
        </w:rPr>
        <w:t>nate</w:t>
      </w:r>
      <w:r w:rsidRPr="002D2939">
        <w:rPr>
          <w:rFonts w:ascii="Times New Roman" w:hAnsi="Times New Roman" w:cs="Times New Roman"/>
          <w:sz w:val="26"/>
          <w:szCs w:val="26"/>
        </w:rPr>
        <w:t xml:space="preserve"> harmful </w:t>
      </w:r>
      <w:r w:rsidR="00B477BA" w:rsidRPr="002D2939">
        <w:rPr>
          <w:rFonts w:ascii="Times New Roman" w:hAnsi="Times New Roman" w:cs="Times New Roman"/>
          <w:sz w:val="26"/>
          <w:szCs w:val="26"/>
        </w:rPr>
        <w:t>tax- exemptions and prioritise its expenditure</w:t>
      </w:r>
      <w:r w:rsidRPr="002D2939">
        <w:rPr>
          <w:rFonts w:ascii="Times New Roman" w:hAnsi="Times New Roman" w:cs="Times New Roman"/>
          <w:sz w:val="26"/>
          <w:szCs w:val="26"/>
        </w:rPr>
        <w:t xml:space="preserve"> by investing in human capital development of the country through education.   </w:t>
      </w:r>
    </w:p>
    <w:p w14:paraId="41D4E0EB" w14:textId="77777777" w:rsidR="0041690F" w:rsidRPr="002D2939" w:rsidRDefault="0041690F" w:rsidP="008A0A57">
      <w:pPr>
        <w:jc w:val="both"/>
        <w:rPr>
          <w:rFonts w:ascii="Times New Roman" w:hAnsi="Times New Roman" w:cs="Times New Roman"/>
          <w:sz w:val="26"/>
          <w:szCs w:val="26"/>
        </w:rPr>
      </w:pPr>
    </w:p>
    <w:p w14:paraId="64BAEB3D" w14:textId="77777777" w:rsidR="00F708ED" w:rsidRPr="002D2939" w:rsidRDefault="00F708ED" w:rsidP="00F708ED">
      <w:pPr>
        <w:rPr>
          <w:rFonts w:ascii="Times New Roman" w:hAnsi="Times New Roman" w:cs="Times New Roman"/>
          <w:sz w:val="26"/>
          <w:szCs w:val="26"/>
        </w:rPr>
      </w:pPr>
      <w:r w:rsidRPr="002D2939">
        <w:rPr>
          <w:rFonts w:ascii="Times New Roman" w:hAnsi="Times New Roman" w:cs="Times New Roman"/>
          <w:sz w:val="26"/>
          <w:szCs w:val="26"/>
        </w:rPr>
        <w:t>Ghana National Association of Teachers (GNAT)</w:t>
      </w:r>
    </w:p>
    <w:p w14:paraId="71DF622B" w14:textId="77777777" w:rsidR="00F708ED" w:rsidRPr="002D2939" w:rsidRDefault="00F708ED" w:rsidP="00F708ED">
      <w:pPr>
        <w:rPr>
          <w:rFonts w:ascii="Times New Roman" w:hAnsi="Times New Roman" w:cs="Times New Roman"/>
          <w:sz w:val="26"/>
          <w:szCs w:val="26"/>
        </w:rPr>
      </w:pPr>
      <w:r w:rsidRPr="002D2939">
        <w:rPr>
          <w:rFonts w:ascii="Times New Roman" w:hAnsi="Times New Roman" w:cs="Times New Roman"/>
          <w:sz w:val="26"/>
          <w:szCs w:val="26"/>
        </w:rPr>
        <w:t>National Association of Graduate Teachers (NAGRAT)</w:t>
      </w:r>
    </w:p>
    <w:p w14:paraId="21C5F1C0" w14:textId="77777777" w:rsidR="00F708ED" w:rsidRPr="002D2939" w:rsidRDefault="00F708ED" w:rsidP="00F708ED">
      <w:pPr>
        <w:rPr>
          <w:rFonts w:ascii="Times New Roman" w:hAnsi="Times New Roman" w:cs="Times New Roman"/>
          <w:sz w:val="26"/>
          <w:szCs w:val="26"/>
        </w:rPr>
      </w:pPr>
      <w:r w:rsidRPr="002D2939">
        <w:rPr>
          <w:rFonts w:ascii="Times New Roman" w:hAnsi="Times New Roman" w:cs="Times New Roman"/>
          <w:sz w:val="26"/>
          <w:szCs w:val="26"/>
        </w:rPr>
        <w:t>Teachers and Education Workers Union (TEWU)</w:t>
      </w:r>
    </w:p>
    <w:p w14:paraId="41D81C68" w14:textId="77777777" w:rsidR="00F708ED" w:rsidRPr="002D2939" w:rsidRDefault="00F708ED" w:rsidP="00F708ED">
      <w:pPr>
        <w:rPr>
          <w:rFonts w:ascii="Times New Roman" w:hAnsi="Times New Roman" w:cs="Times New Roman"/>
          <w:sz w:val="26"/>
          <w:szCs w:val="26"/>
        </w:rPr>
      </w:pPr>
      <w:r w:rsidRPr="002D2939">
        <w:rPr>
          <w:rFonts w:ascii="Times New Roman" w:hAnsi="Times New Roman" w:cs="Times New Roman"/>
          <w:sz w:val="26"/>
          <w:szCs w:val="26"/>
        </w:rPr>
        <w:t>Ghana National Education Campaign Coalition (GNECC)</w:t>
      </w:r>
    </w:p>
    <w:p w14:paraId="1AC68A77" w14:textId="77777777" w:rsidR="00F708ED" w:rsidRPr="002D2939" w:rsidRDefault="00F708ED" w:rsidP="00F708ED">
      <w:pPr>
        <w:rPr>
          <w:rFonts w:ascii="Times New Roman" w:hAnsi="Times New Roman" w:cs="Times New Roman"/>
          <w:sz w:val="26"/>
          <w:szCs w:val="26"/>
        </w:rPr>
      </w:pPr>
    </w:p>
    <w:p w14:paraId="4DBAB20C" w14:textId="77777777" w:rsidR="00F708ED" w:rsidRPr="002D2939" w:rsidRDefault="00F708ED" w:rsidP="00F708ED">
      <w:pPr>
        <w:rPr>
          <w:rFonts w:ascii="Times New Roman" w:hAnsi="Times New Roman" w:cs="Times New Roman"/>
          <w:sz w:val="26"/>
          <w:szCs w:val="26"/>
        </w:rPr>
      </w:pPr>
    </w:p>
    <w:p w14:paraId="1EC5764F" w14:textId="77777777" w:rsidR="0041690F" w:rsidRPr="002D2939" w:rsidRDefault="0041690F" w:rsidP="008A0A57">
      <w:pPr>
        <w:jc w:val="both"/>
        <w:rPr>
          <w:rFonts w:ascii="Times New Roman" w:hAnsi="Times New Roman" w:cs="Times New Roman"/>
          <w:sz w:val="26"/>
          <w:szCs w:val="26"/>
        </w:rPr>
      </w:pPr>
    </w:p>
    <w:p w14:paraId="18586D7F" w14:textId="77777777" w:rsidR="0041690F" w:rsidRPr="002D2939" w:rsidRDefault="0041690F" w:rsidP="008A0A57">
      <w:pPr>
        <w:jc w:val="both"/>
        <w:rPr>
          <w:rFonts w:ascii="Times New Roman" w:hAnsi="Times New Roman" w:cs="Times New Roman"/>
          <w:sz w:val="26"/>
          <w:szCs w:val="26"/>
        </w:rPr>
      </w:pPr>
    </w:p>
    <w:p w14:paraId="136D6ED7" w14:textId="77777777" w:rsidR="0041690F" w:rsidRPr="002D2939" w:rsidRDefault="0041690F" w:rsidP="008A0A57">
      <w:pPr>
        <w:jc w:val="both"/>
        <w:rPr>
          <w:rFonts w:ascii="Times New Roman" w:hAnsi="Times New Roman" w:cs="Times New Roman"/>
          <w:sz w:val="26"/>
          <w:szCs w:val="26"/>
        </w:rPr>
      </w:pPr>
    </w:p>
    <w:p w14:paraId="6841EF71" w14:textId="77777777" w:rsidR="0041690F" w:rsidRPr="002D2939" w:rsidRDefault="0041690F" w:rsidP="008A0A57">
      <w:pPr>
        <w:jc w:val="both"/>
        <w:rPr>
          <w:rFonts w:ascii="Times New Roman" w:hAnsi="Times New Roman" w:cs="Times New Roman"/>
          <w:sz w:val="26"/>
          <w:szCs w:val="26"/>
        </w:rPr>
      </w:pPr>
    </w:p>
    <w:p w14:paraId="4283E676" w14:textId="77777777" w:rsidR="0041690F" w:rsidRPr="002D2939" w:rsidRDefault="0041690F" w:rsidP="008A0A57">
      <w:pPr>
        <w:jc w:val="both"/>
        <w:rPr>
          <w:sz w:val="26"/>
          <w:szCs w:val="26"/>
        </w:rPr>
      </w:pPr>
    </w:p>
    <w:sectPr w:rsidR="0041690F" w:rsidRPr="002D2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50A7E"/>
    <w:multiLevelType w:val="hybridMultilevel"/>
    <w:tmpl w:val="6304FE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0F"/>
    <w:rsid w:val="000C5A25"/>
    <w:rsid w:val="002D2939"/>
    <w:rsid w:val="0041690F"/>
    <w:rsid w:val="005651E0"/>
    <w:rsid w:val="00637837"/>
    <w:rsid w:val="00676EC8"/>
    <w:rsid w:val="006B0768"/>
    <w:rsid w:val="0083081E"/>
    <w:rsid w:val="008761DE"/>
    <w:rsid w:val="008A0A57"/>
    <w:rsid w:val="009612F2"/>
    <w:rsid w:val="00A97DF1"/>
    <w:rsid w:val="00B25F05"/>
    <w:rsid w:val="00B477BA"/>
    <w:rsid w:val="00CA6B8D"/>
    <w:rsid w:val="00DC1B9D"/>
    <w:rsid w:val="00F7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063F"/>
  <w15:chartTrackingRefBased/>
  <w15:docId w15:val="{0D1F9EFA-374C-4F52-B264-7B7173B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90F"/>
    <w:pPr>
      <w:ind w:left="720"/>
      <w:contextualSpacing/>
    </w:pPr>
  </w:style>
  <w:style w:type="paragraph" w:styleId="BalloonText">
    <w:name w:val="Balloon Text"/>
    <w:basedOn w:val="Normal"/>
    <w:link w:val="BalloonTextChar"/>
    <w:uiPriority w:val="99"/>
    <w:semiHidden/>
    <w:unhideWhenUsed/>
    <w:rsid w:val="00CA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dc:creator>
  <cp:keywords/>
  <dc:description/>
  <cp:lastModifiedBy>Windows User</cp:lastModifiedBy>
  <cp:revision>17</cp:revision>
  <cp:lastPrinted>2018-08-31T12:42:00Z</cp:lastPrinted>
  <dcterms:created xsi:type="dcterms:W3CDTF">2018-08-31T10:08:00Z</dcterms:created>
  <dcterms:modified xsi:type="dcterms:W3CDTF">2018-08-31T12:45:00Z</dcterms:modified>
</cp:coreProperties>
</file>